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7432D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</w:t>
      </w:r>
    </w:p>
    <w:p w14:paraId="3224EEF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保密公益宣传片创意文案登记汇总表</w:t>
      </w:r>
    </w:p>
    <w:p w14:paraId="675AB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报送部门：                                    合计：  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6B8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D28255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5A5711FB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文案名称</w:t>
            </w:r>
          </w:p>
        </w:tc>
        <w:tc>
          <w:tcPr>
            <w:tcW w:w="2131" w:type="dxa"/>
            <w:vAlign w:val="center"/>
          </w:tcPr>
          <w:p w14:paraId="6FCA0697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31" w:type="dxa"/>
            <w:vAlign w:val="center"/>
          </w:tcPr>
          <w:p w14:paraId="641AEA35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部门名称</w:t>
            </w:r>
          </w:p>
        </w:tc>
      </w:tr>
      <w:tr w14:paraId="6CD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C486E7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72FBB89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74DDF5C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0A8D689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ACC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1E0523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78C3870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83F7482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4534CDE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395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A061034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9166B7F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6FC8590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8C3F790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0423D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FiZjhiZjViZjFlNTZlNWJhZjVjOGYxYzM5YWMifQ=="/>
  </w:docVars>
  <w:rsids>
    <w:rsidRoot w:val="27C21A4D"/>
    <w:rsid w:val="0E1F344B"/>
    <w:rsid w:val="27C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2024-11-22T03:48:00Z</dcterms:created>
  <dc:creator>Sticht.</dc:creator>
  <cp:lastModifiedBy>圆滚滚的糖</cp:lastModifiedBy>
  <dcterms:modified xsi:type="dcterms:W3CDTF">2024-11-22T09:51:38Z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106BDA213ABD425487A2BE9DC8E123B0_13</vt:lpwstr>
  </property>
</Properties>
</file>